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239B" w14:textId="4571CEB5" w:rsidR="00600621" w:rsidRPr="00CD258A" w:rsidRDefault="00CE5E6D" w:rsidP="00B1183E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 xml:space="preserve">Title: Gamechanger Audio </w:t>
      </w:r>
      <w:r w:rsidR="00771FEB" w:rsidRPr="00CD258A">
        <w:rPr>
          <w:rFonts w:ascii="Verdana" w:hAnsi="Verdana"/>
          <w:sz w:val="18"/>
          <w:szCs w:val="18"/>
        </w:rPr>
        <w:t>Plasma</w:t>
      </w:r>
      <w:r w:rsidRPr="00CD258A">
        <w:rPr>
          <w:rFonts w:ascii="Verdana" w:hAnsi="Verdana"/>
          <w:sz w:val="18"/>
          <w:szCs w:val="18"/>
        </w:rPr>
        <w:t xml:space="preserve"> </w:t>
      </w:r>
      <w:proofErr w:type="spellStart"/>
      <w:r w:rsidR="007A44E3" w:rsidRPr="00CD258A">
        <w:rPr>
          <w:rFonts w:ascii="Verdana" w:hAnsi="Verdana"/>
          <w:sz w:val="18"/>
          <w:szCs w:val="18"/>
        </w:rPr>
        <w:t>Eurorack</w:t>
      </w:r>
      <w:proofErr w:type="spellEnd"/>
      <w:r w:rsidR="007A44E3" w:rsidRPr="00CD258A">
        <w:rPr>
          <w:rFonts w:ascii="Verdana" w:hAnsi="Verdana"/>
          <w:sz w:val="18"/>
          <w:szCs w:val="18"/>
        </w:rPr>
        <w:t xml:space="preserve"> Module</w:t>
      </w:r>
      <w:r w:rsidRPr="00CD258A">
        <w:rPr>
          <w:rFonts w:ascii="Verdana" w:hAnsi="Verdana"/>
          <w:sz w:val="18"/>
          <w:szCs w:val="18"/>
        </w:rPr>
        <w:br/>
      </w:r>
      <w:r w:rsidR="00A85187" w:rsidRPr="00CD258A">
        <w:rPr>
          <w:rFonts w:ascii="Verdana" w:hAnsi="Verdana"/>
          <w:sz w:val="18"/>
          <w:szCs w:val="18"/>
        </w:rPr>
        <w:t xml:space="preserve">Manufacturer’s </w:t>
      </w:r>
      <w:r w:rsidRPr="00CD258A">
        <w:rPr>
          <w:rFonts w:ascii="Verdana" w:hAnsi="Verdana"/>
          <w:sz w:val="18"/>
          <w:szCs w:val="18"/>
        </w:rPr>
        <w:t>SKU: GC</w:t>
      </w:r>
      <w:r w:rsidR="00CD258A">
        <w:rPr>
          <w:rFonts w:ascii="Verdana" w:hAnsi="Verdana"/>
          <w:sz w:val="18"/>
          <w:szCs w:val="18"/>
        </w:rPr>
        <w:t>APEU</w:t>
      </w:r>
      <w:r w:rsidR="00600621" w:rsidRPr="00CD258A">
        <w:rPr>
          <w:rFonts w:ascii="Verdana" w:hAnsi="Verdana"/>
          <w:sz w:val="18"/>
          <w:szCs w:val="18"/>
        </w:rPr>
        <w:br/>
        <w:t xml:space="preserve">Model: </w:t>
      </w:r>
      <w:r w:rsidR="00771FEB" w:rsidRPr="00CD258A">
        <w:rPr>
          <w:rFonts w:ascii="Verdana" w:hAnsi="Verdana"/>
          <w:sz w:val="18"/>
          <w:szCs w:val="18"/>
        </w:rPr>
        <w:t>Plasma</w:t>
      </w:r>
      <w:r w:rsidR="00600621" w:rsidRPr="00CD258A">
        <w:rPr>
          <w:rFonts w:ascii="Verdana" w:hAnsi="Verdana"/>
          <w:sz w:val="18"/>
          <w:szCs w:val="18"/>
        </w:rPr>
        <w:t xml:space="preserve"> </w:t>
      </w:r>
      <w:proofErr w:type="spellStart"/>
      <w:r w:rsidR="00CD258A">
        <w:rPr>
          <w:rFonts w:ascii="Verdana" w:hAnsi="Verdana"/>
          <w:sz w:val="18"/>
          <w:szCs w:val="18"/>
        </w:rPr>
        <w:t>Eurorack</w:t>
      </w:r>
      <w:proofErr w:type="spellEnd"/>
      <w:r w:rsidR="00CD258A">
        <w:rPr>
          <w:rFonts w:ascii="Verdana" w:hAnsi="Verdana"/>
          <w:sz w:val="18"/>
          <w:szCs w:val="18"/>
        </w:rPr>
        <w:t xml:space="preserve"> Module</w:t>
      </w:r>
      <w:r w:rsidRPr="00CD258A">
        <w:rPr>
          <w:rFonts w:ascii="Verdana" w:hAnsi="Verdana"/>
          <w:sz w:val="18"/>
          <w:szCs w:val="18"/>
        </w:rPr>
        <w:br/>
      </w:r>
      <w:r w:rsidR="00210673">
        <w:rPr>
          <w:rFonts w:ascii="Verdana" w:hAnsi="Verdana"/>
          <w:sz w:val="18"/>
          <w:szCs w:val="18"/>
        </w:rPr>
        <w:t>EAN</w:t>
      </w:r>
      <w:r w:rsidRPr="00CD258A">
        <w:rPr>
          <w:rFonts w:ascii="Verdana" w:hAnsi="Verdana"/>
          <w:sz w:val="18"/>
          <w:szCs w:val="18"/>
        </w:rPr>
        <w:t>:</w:t>
      </w:r>
      <w:r w:rsidR="00600621" w:rsidRPr="00CD258A">
        <w:rPr>
          <w:rFonts w:ascii="Verdana" w:hAnsi="Verdana"/>
          <w:sz w:val="18"/>
          <w:szCs w:val="18"/>
        </w:rPr>
        <w:t xml:space="preserve"> </w:t>
      </w:r>
      <w:r w:rsidR="007A44E3" w:rsidRPr="00CD258A">
        <w:t>4751030823737</w:t>
      </w:r>
      <w:r w:rsidR="00573EAC" w:rsidRPr="00CD258A">
        <w:rPr>
          <w:rFonts w:ascii="Verdana" w:hAnsi="Verdana"/>
          <w:sz w:val="18"/>
          <w:szCs w:val="18"/>
        </w:rPr>
        <w:br/>
        <w:t xml:space="preserve">Manufacturer: </w:t>
      </w:r>
      <w:r w:rsidR="007A44E3" w:rsidRPr="00CD258A">
        <w:rPr>
          <w:rFonts w:ascii="Verdana" w:hAnsi="Verdana"/>
          <w:sz w:val="18"/>
          <w:szCs w:val="18"/>
        </w:rPr>
        <w:t>Erica Synths on order by Gamechanger Audio</w:t>
      </w:r>
      <w:r w:rsidR="00573EAC" w:rsidRPr="00CD258A">
        <w:rPr>
          <w:rFonts w:ascii="Verdana" w:hAnsi="Verdana"/>
          <w:sz w:val="18"/>
          <w:szCs w:val="18"/>
        </w:rPr>
        <w:br/>
        <w:t>Made in EU, Riga, Latvia</w:t>
      </w:r>
      <w:bookmarkStart w:id="0" w:name="_GoBack"/>
      <w:bookmarkEnd w:id="0"/>
      <w:r w:rsidR="00600621" w:rsidRPr="00CD258A">
        <w:rPr>
          <w:rFonts w:ascii="Verdana" w:hAnsi="Verdana"/>
          <w:sz w:val="18"/>
          <w:szCs w:val="18"/>
        </w:rPr>
        <w:br/>
      </w:r>
      <w:r w:rsidR="00771FEB" w:rsidRPr="00CD258A">
        <w:rPr>
          <w:rFonts w:ascii="Verdana" w:hAnsi="Verdana"/>
          <w:sz w:val="18"/>
          <w:szCs w:val="18"/>
        </w:rPr>
        <w:br/>
      </w:r>
      <w:r w:rsidR="00600621" w:rsidRPr="00CD258A">
        <w:rPr>
          <w:rFonts w:ascii="Verdana" w:hAnsi="Verdana"/>
          <w:sz w:val="18"/>
          <w:szCs w:val="18"/>
        </w:rPr>
        <w:t xml:space="preserve">Pictures: </w:t>
      </w:r>
      <w:hyperlink r:id="rId5" w:history="1">
        <w:r w:rsidR="00600621" w:rsidRPr="00CD258A">
          <w:rPr>
            <w:rStyle w:val="Hyperlink"/>
            <w:rFonts w:ascii="Verdana" w:hAnsi="Verdana"/>
            <w:sz w:val="18"/>
            <w:szCs w:val="18"/>
          </w:rPr>
          <w:t>https://www.gamechangeraudio.com/press-materials/</w:t>
        </w:r>
      </w:hyperlink>
      <w:r w:rsidR="00600621" w:rsidRPr="00CD258A">
        <w:rPr>
          <w:rFonts w:ascii="Verdana" w:hAnsi="Verdana"/>
          <w:sz w:val="18"/>
          <w:szCs w:val="18"/>
        </w:rPr>
        <w:t xml:space="preserve"> (chapter Product Photos for Listing)</w:t>
      </w:r>
    </w:p>
    <w:p w14:paraId="3C6A0755" w14:textId="1AE3A76A" w:rsidR="00D875A0" w:rsidRPr="00CD258A" w:rsidRDefault="00625093" w:rsidP="00B1183E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Suggested videos:</w:t>
      </w:r>
      <w:r w:rsidRPr="00CD258A">
        <w:rPr>
          <w:rFonts w:ascii="Verdana" w:hAnsi="Verdana"/>
          <w:sz w:val="18"/>
          <w:szCs w:val="18"/>
        </w:rPr>
        <w:br/>
        <w:t xml:space="preserve">By </w:t>
      </w:r>
      <w:r w:rsidR="007A44E3" w:rsidRPr="00CD258A">
        <w:rPr>
          <w:rFonts w:ascii="Verdana" w:hAnsi="Verdana"/>
          <w:sz w:val="18"/>
          <w:szCs w:val="18"/>
        </w:rPr>
        <w:t>Erica Synths</w:t>
      </w:r>
      <w:r w:rsidR="00A85187" w:rsidRPr="00CD258A">
        <w:rPr>
          <w:rFonts w:ascii="Verdana" w:hAnsi="Verdana"/>
          <w:sz w:val="18"/>
          <w:szCs w:val="18"/>
        </w:rPr>
        <w:t xml:space="preserve"> </w:t>
      </w:r>
      <w:hyperlink r:id="rId6" w:history="1">
        <w:r w:rsidR="007A44E3" w:rsidRPr="00CD258A">
          <w:rPr>
            <w:rStyle w:val="Hyperlink"/>
          </w:rPr>
          <w:t>https://youtu.be/Z4pMhM27Am8</w:t>
        </w:r>
      </w:hyperlink>
      <w:r w:rsidR="007A44E3" w:rsidRPr="00CD258A">
        <w:t xml:space="preserve"> </w:t>
      </w:r>
      <w:r w:rsidRPr="00CD258A">
        <w:rPr>
          <w:rFonts w:ascii="Verdana" w:hAnsi="Verdana"/>
          <w:sz w:val="18"/>
          <w:szCs w:val="18"/>
        </w:rPr>
        <w:br/>
      </w:r>
      <w:r w:rsidR="00771FEB" w:rsidRPr="00CD258A">
        <w:rPr>
          <w:rFonts w:ascii="Verdana" w:hAnsi="Verdana"/>
          <w:sz w:val="18"/>
          <w:szCs w:val="18"/>
        </w:rPr>
        <w:t xml:space="preserve">By </w:t>
      </w:r>
      <w:r w:rsidR="007A44E3" w:rsidRPr="00CD258A">
        <w:rPr>
          <w:rFonts w:ascii="Verdana" w:hAnsi="Verdana"/>
          <w:sz w:val="18"/>
          <w:szCs w:val="18"/>
        </w:rPr>
        <w:t>Tin Shed Modular (AU)</w:t>
      </w:r>
      <w:r w:rsidR="00771FEB" w:rsidRPr="00CD258A">
        <w:rPr>
          <w:rFonts w:ascii="Verdana" w:hAnsi="Verdana"/>
          <w:sz w:val="18"/>
          <w:szCs w:val="18"/>
        </w:rPr>
        <w:t xml:space="preserve"> </w:t>
      </w:r>
      <w:hyperlink r:id="rId7" w:history="1">
        <w:r w:rsidR="00AB31CB" w:rsidRPr="00CD258A">
          <w:rPr>
            <w:rStyle w:val="Hyperlink"/>
          </w:rPr>
          <w:t>https://www.youtube.com/watch?v=5WZkuKKjdxk</w:t>
        </w:r>
      </w:hyperlink>
    </w:p>
    <w:p w14:paraId="37BCDFDE" w14:textId="32BDF4ED" w:rsidR="00CE5E6D" w:rsidRPr="00CD258A" w:rsidRDefault="00625093" w:rsidP="00B1183E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Description</w:t>
      </w:r>
      <w:r w:rsidR="00600621" w:rsidRPr="00CD258A">
        <w:rPr>
          <w:rFonts w:ascii="Verdana" w:hAnsi="Verdana"/>
          <w:sz w:val="18"/>
          <w:szCs w:val="18"/>
        </w:rPr>
        <w:t>:</w:t>
      </w:r>
    </w:p>
    <w:p w14:paraId="416B0E79" w14:textId="3BA09793" w:rsidR="00600621" w:rsidRPr="00CD258A" w:rsidRDefault="00771FEB" w:rsidP="00CD258A">
      <w:pPr>
        <w:pStyle w:val="NormalWeb"/>
        <w:rPr>
          <w:rFonts w:ascii="Verdana" w:hAnsi="Verdana" w:cs="Helvetica"/>
          <w:color w:val="1D2129"/>
          <w:sz w:val="18"/>
          <w:szCs w:val="18"/>
          <w:shd w:val="clear" w:color="auto" w:fill="FFFFFF"/>
        </w:rPr>
      </w:pPr>
      <w:r w:rsidRPr="00CD258A">
        <w:rPr>
          <w:rFonts w:ascii="Verdana" w:hAnsi="Verdana"/>
          <w:color w:val="000000"/>
          <w:sz w:val="18"/>
          <w:szCs w:val="18"/>
        </w:rPr>
        <w:t xml:space="preserve">High Voltage Distortion </w:t>
      </w:r>
      <w:r w:rsidR="00AB31CB" w:rsidRPr="00CD258A">
        <w:rPr>
          <w:rFonts w:ascii="Verdana" w:hAnsi="Verdana"/>
          <w:color w:val="000000"/>
          <w:sz w:val="18"/>
          <w:szCs w:val="18"/>
        </w:rPr>
        <w:t>Euro Module fe</w:t>
      </w:r>
      <w:r w:rsidR="006051EA" w:rsidRPr="00CD258A">
        <w:rPr>
          <w:rFonts w:ascii="Verdana" w:hAnsi="Verdana"/>
          <w:color w:val="000000"/>
          <w:sz w:val="18"/>
          <w:szCs w:val="18"/>
        </w:rPr>
        <w:t>aturing Electric Discharge in a</w:t>
      </w:r>
      <w:r w:rsidR="00567A0F" w:rsidRPr="00CD258A">
        <w:rPr>
          <w:rFonts w:ascii="Verdana" w:hAnsi="Verdana"/>
          <w:color w:val="000000"/>
          <w:sz w:val="18"/>
          <w:szCs w:val="18"/>
        </w:rPr>
        <w:t xml:space="preserve"> Xenon Tube</w:t>
      </w:r>
      <w:r w:rsidR="00600621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br/>
      </w:r>
      <w:r w:rsidR="00B1183E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br/>
      </w:r>
      <w:r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-Unique</w:t>
      </w:r>
      <w:r w:rsidR="00CD258A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 e</w:t>
      </w:r>
      <w:r w:rsidR="00CD258A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xtremely heavy, dirty distortion</w:t>
      </w:r>
      <w:r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 with its character and texture</w:t>
      </w:r>
      <w:r w:rsidR="00AB31CB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br/>
        <w:t>-</w:t>
      </w:r>
      <w:r w:rsidR="00AB31CB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CV control over distortion and dry/wet mix</w:t>
      </w:r>
      <w:r w:rsidR="00AB31CB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br/>
      </w:r>
      <w:r w:rsidR="00AB31CB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-</w:t>
      </w:r>
      <w:r w:rsidR="00AB31CB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Assignable </w:t>
      </w:r>
      <w:r w:rsidR="00CD258A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pre- and post-effect </w:t>
      </w:r>
      <w:r w:rsidR="00AB31CB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equalizer</w:t>
      </w:r>
      <w:r w:rsidR="00CD258A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br/>
      </w:r>
      <w:r w:rsidR="00AB31CB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-</w:t>
      </w:r>
      <w:r w:rsidR="00AB31CB"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1 octave up and 1 and 2 octave down tracking oscillators</w:t>
      </w:r>
      <w:r w:rsidRPr="00CD258A">
        <w:rPr>
          <w:rFonts w:ascii="Verdana" w:hAnsi="Verdana" w:cs="Helvetica"/>
          <w:color w:val="1D2129"/>
          <w:sz w:val="18"/>
          <w:szCs w:val="18"/>
        </w:rPr>
        <w:br/>
      </w:r>
      <w:r w:rsidRPr="00CD258A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-See your signal expressed as Electricity...</w:t>
      </w:r>
    </w:p>
    <w:p w14:paraId="7FDF33DA" w14:textId="1F4BC67A" w:rsidR="00C40C5A" w:rsidRPr="00CD258A" w:rsidRDefault="004609A3" w:rsidP="00B1183E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Simplified Wet Signal Chain:</w:t>
      </w:r>
      <w:r w:rsidRPr="00CD258A">
        <w:rPr>
          <w:rFonts w:ascii="Verdana" w:hAnsi="Verdana"/>
          <w:sz w:val="18"/>
          <w:szCs w:val="18"/>
        </w:rPr>
        <w:br/>
        <w:t>Input -&gt; (EQ if on) -&gt; Transformer to High Voltage -&gt; Xenon Tube -&gt; Antenna that picks up the electromagnetic vibrations surrounding the Tube -&gt; (EQ if off) -&gt; Blend with Clean -&gt; Output</w:t>
      </w:r>
    </w:p>
    <w:p w14:paraId="3A51D2D7" w14:textId="62D699FC" w:rsidR="00600621" w:rsidRPr="00CD258A" w:rsidRDefault="00600621" w:rsidP="00B1183E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Product Details:</w:t>
      </w:r>
    </w:p>
    <w:p w14:paraId="71344A3F" w14:textId="5FB7CD10" w:rsidR="00600621" w:rsidRPr="00CD258A" w:rsidRDefault="00600621" w:rsidP="00B1183E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 xml:space="preserve">User’s manual: </w:t>
      </w:r>
      <w:hyperlink r:id="rId8" w:history="1">
        <w:r w:rsidR="00AB31CB" w:rsidRPr="00CD258A">
          <w:rPr>
            <w:rStyle w:val="Hyperlink"/>
          </w:rPr>
          <w:t>https://www.gamechangeraudio.com/wp-content/uploads/2019/04/Plasma_Module_Manual.pdf</w:t>
        </w:r>
      </w:hyperlink>
    </w:p>
    <w:p w14:paraId="2ABB0DD0" w14:textId="67EF2527" w:rsidR="00D875A0" w:rsidRPr="00CD258A" w:rsidRDefault="006051EA" w:rsidP="00B1183E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 xml:space="preserve">Power </w:t>
      </w:r>
      <w:r w:rsidR="00B54839" w:rsidRPr="00CD258A">
        <w:rPr>
          <w:rFonts w:ascii="Verdana" w:hAnsi="Verdana"/>
          <w:sz w:val="18"/>
          <w:szCs w:val="18"/>
        </w:rPr>
        <w:t>s</w:t>
      </w:r>
      <w:r w:rsidRPr="00CD258A">
        <w:rPr>
          <w:rFonts w:ascii="Verdana" w:hAnsi="Verdana"/>
          <w:sz w:val="18"/>
          <w:szCs w:val="18"/>
        </w:rPr>
        <w:t xml:space="preserve">upply is included. </w:t>
      </w:r>
      <w:r w:rsidR="00B54839" w:rsidRPr="00CD258A">
        <w:rPr>
          <w:rFonts w:ascii="Verdana" w:hAnsi="Verdana"/>
          <w:sz w:val="18"/>
          <w:szCs w:val="18"/>
        </w:rPr>
        <w:t xml:space="preserve">Plasma </w:t>
      </w:r>
      <w:r w:rsidR="00AB31CB" w:rsidRPr="00CD258A">
        <w:rPr>
          <w:rFonts w:ascii="Verdana" w:hAnsi="Verdana"/>
          <w:sz w:val="18"/>
          <w:szCs w:val="18"/>
        </w:rPr>
        <w:t>Drive</w:t>
      </w:r>
      <w:r w:rsidR="00B54839" w:rsidRPr="00CD258A">
        <w:rPr>
          <w:rFonts w:ascii="Verdana" w:hAnsi="Verdana"/>
          <w:sz w:val="18"/>
          <w:szCs w:val="18"/>
        </w:rPr>
        <w:t xml:space="preserve"> uses </w:t>
      </w:r>
      <w:r w:rsidR="00AB31CB" w:rsidRPr="00CD258A">
        <w:rPr>
          <w:rFonts w:ascii="Verdana" w:hAnsi="Verdana"/>
          <w:sz w:val="18"/>
          <w:szCs w:val="18"/>
        </w:rPr>
        <w:t xml:space="preserve">conventional </w:t>
      </w:r>
      <w:proofErr w:type="spellStart"/>
      <w:r w:rsidR="00AB31CB" w:rsidRPr="00CD258A">
        <w:rPr>
          <w:rFonts w:ascii="Verdana" w:hAnsi="Verdana"/>
          <w:sz w:val="18"/>
          <w:szCs w:val="18"/>
        </w:rPr>
        <w:t>eurorack</w:t>
      </w:r>
      <w:proofErr w:type="spellEnd"/>
      <w:r w:rsidR="00AB31CB" w:rsidRPr="00CD258A">
        <w:rPr>
          <w:rFonts w:ascii="Verdana" w:hAnsi="Verdana"/>
          <w:sz w:val="18"/>
          <w:szCs w:val="18"/>
        </w:rPr>
        <w:t xml:space="preserve"> PSU ribbon cable of ±12VDC, 300 mA (positive rail 200 mA, negative rail 100 mA)</w:t>
      </w:r>
      <w:r w:rsidR="00AB31CB" w:rsidRPr="00CD258A">
        <w:rPr>
          <w:rFonts w:ascii="Verdana" w:hAnsi="Verdana"/>
          <w:sz w:val="18"/>
          <w:szCs w:val="18"/>
        </w:rPr>
        <w:t>.</w:t>
      </w:r>
      <w:r w:rsidR="00AB31CB" w:rsidRPr="00CD258A">
        <w:rPr>
          <w:rFonts w:ascii="Verdana" w:hAnsi="Verdana"/>
          <w:sz w:val="18"/>
          <w:szCs w:val="18"/>
        </w:rPr>
        <w:br/>
      </w:r>
      <w:r w:rsidRPr="00CD258A">
        <w:rPr>
          <w:rFonts w:ascii="Verdana" w:hAnsi="Verdana"/>
          <w:sz w:val="18"/>
          <w:szCs w:val="18"/>
        </w:rPr>
        <w:br/>
        <w:t>The expected life of the xenon tube is 10,000 to 70,000 hours of active playing. The xenon tube is replaceable.</w:t>
      </w:r>
    </w:p>
    <w:p w14:paraId="21FB98E7" w14:textId="4C25A651" w:rsidR="004609A3" w:rsidRPr="00CD258A" w:rsidRDefault="004609A3" w:rsidP="004609A3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Simplified Wet Signal Chain:</w:t>
      </w:r>
      <w:r w:rsidRPr="00CD258A">
        <w:rPr>
          <w:rFonts w:ascii="Verdana" w:hAnsi="Verdana"/>
          <w:sz w:val="18"/>
          <w:szCs w:val="18"/>
        </w:rPr>
        <w:br/>
        <w:t>Input -&gt; (EQ if on) -&gt; Transformer to High Voltage -&gt; Xenon Tube -&gt; Antenna that picks up the electromagnetic vibrations surrounding the Tube -&gt; (EQ if off) -&gt; Blend with Clean -&gt; Output</w:t>
      </w:r>
    </w:p>
    <w:p w14:paraId="3B7E6C12" w14:textId="77777777" w:rsidR="00AB31CB" w:rsidRPr="00CD258A" w:rsidRDefault="00AB31CB" w:rsidP="00AB31CB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Main specs</w:t>
      </w:r>
    </w:p>
    <w:p w14:paraId="0A28C8AF" w14:textId="79140EE2" w:rsidR="006051EA" w:rsidRPr="00CD258A" w:rsidRDefault="00AB31CB" w:rsidP="00771FEB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 xml:space="preserve">Audio input level:  up to 20V </w:t>
      </w:r>
      <w:proofErr w:type="spellStart"/>
      <w:r w:rsidRPr="00CD258A">
        <w:rPr>
          <w:rFonts w:ascii="Verdana" w:hAnsi="Verdana"/>
          <w:sz w:val="18"/>
          <w:szCs w:val="18"/>
        </w:rPr>
        <w:t>ptp</w:t>
      </w:r>
      <w:proofErr w:type="spellEnd"/>
      <w:r w:rsidRPr="00CD258A">
        <w:rPr>
          <w:rFonts w:ascii="Verdana" w:hAnsi="Verdana"/>
          <w:sz w:val="18"/>
          <w:szCs w:val="18"/>
        </w:rPr>
        <w:br/>
      </w:r>
      <w:r w:rsidRPr="00CD258A">
        <w:rPr>
          <w:rFonts w:ascii="Verdana" w:hAnsi="Verdana"/>
          <w:sz w:val="18"/>
          <w:szCs w:val="18"/>
        </w:rPr>
        <w:t xml:space="preserve">EQ low </w:t>
      </w:r>
      <w:proofErr w:type="spellStart"/>
      <w:r w:rsidRPr="00CD258A">
        <w:rPr>
          <w:rFonts w:ascii="Verdana" w:hAnsi="Verdana"/>
          <w:sz w:val="18"/>
          <w:szCs w:val="18"/>
        </w:rPr>
        <w:t>freq</w:t>
      </w:r>
      <w:proofErr w:type="spellEnd"/>
      <w:r w:rsidRPr="00CD258A">
        <w:rPr>
          <w:rFonts w:ascii="Verdana" w:hAnsi="Verdana"/>
          <w:sz w:val="18"/>
          <w:szCs w:val="18"/>
        </w:rPr>
        <w:t xml:space="preserve"> boost/cut: ±9dB, 600Hz corner freq.</w:t>
      </w:r>
      <w:r w:rsidRPr="00CD258A">
        <w:rPr>
          <w:rFonts w:ascii="Verdana" w:hAnsi="Verdana"/>
          <w:sz w:val="18"/>
          <w:szCs w:val="18"/>
        </w:rPr>
        <w:br/>
      </w:r>
      <w:r w:rsidRPr="00CD258A">
        <w:rPr>
          <w:rFonts w:ascii="Verdana" w:hAnsi="Verdana"/>
          <w:sz w:val="18"/>
          <w:szCs w:val="18"/>
        </w:rPr>
        <w:t xml:space="preserve">EQ hi </w:t>
      </w:r>
      <w:proofErr w:type="spellStart"/>
      <w:r w:rsidRPr="00CD258A">
        <w:rPr>
          <w:rFonts w:ascii="Verdana" w:hAnsi="Verdana"/>
          <w:sz w:val="18"/>
          <w:szCs w:val="18"/>
        </w:rPr>
        <w:t>freq</w:t>
      </w:r>
      <w:proofErr w:type="spellEnd"/>
      <w:r w:rsidRPr="00CD258A">
        <w:rPr>
          <w:rFonts w:ascii="Verdana" w:hAnsi="Verdana"/>
          <w:sz w:val="18"/>
          <w:szCs w:val="18"/>
        </w:rPr>
        <w:t xml:space="preserve"> boost/cut: ±10dB, 1.5kHz corner freq.</w:t>
      </w:r>
      <w:r w:rsidRPr="00CD258A">
        <w:rPr>
          <w:rFonts w:ascii="Verdana" w:hAnsi="Verdana"/>
          <w:sz w:val="18"/>
          <w:szCs w:val="18"/>
        </w:rPr>
        <w:br/>
      </w:r>
      <w:r w:rsidRPr="00CD258A">
        <w:rPr>
          <w:rFonts w:ascii="Verdana" w:hAnsi="Verdana"/>
          <w:sz w:val="18"/>
          <w:szCs w:val="18"/>
        </w:rPr>
        <w:t>CV input level: -10V – +10V</w:t>
      </w:r>
      <w:r w:rsidRPr="00CD258A">
        <w:rPr>
          <w:rFonts w:ascii="Verdana" w:hAnsi="Verdana"/>
          <w:sz w:val="18"/>
          <w:szCs w:val="18"/>
        </w:rPr>
        <w:br/>
      </w:r>
      <w:r w:rsidRPr="00CD258A">
        <w:rPr>
          <w:rFonts w:ascii="Verdana" w:hAnsi="Verdana"/>
          <w:sz w:val="18"/>
          <w:szCs w:val="18"/>
        </w:rPr>
        <w:t>Panel width: 16HP</w:t>
      </w:r>
      <w:r w:rsidR="00C35B40" w:rsidRPr="00CD258A">
        <w:rPr>
          <w:rFonts w:ascii="Verdana" w:hAnsi="Verdana"/>
          <w:sz w:val="18"/>
          <w:szCs w:val="18"/>
        </w:rPr>
        <w:br/>
        <w:t>Panel height: 3U</w:t>
      </w:r>
      <w:r w:rsidRPr="00CD258A">
        <w:rPr>
          <w:rFonts w:ascii="Verdana" w:hAnsi="Verdana"/>
          <w:sz w:val="18"/>
          <w:szCs w:val="18"/>
        </w:rPr>
        <w:br/>
      </w:r>
      <w:r w:rsidRPr="00CD258A">
        <w:rPr>
          <w:rFonts w:ascii="Verdana" w:hAnsi="Verdana"/>
          <w:sz w:val="18"/>
          <w:szCs w:val="18"/>
        </w:rPr>
        <w:t>Module depth: 45 mm, 50 mm with the protective casing</w:t>
      </w:r>
      <w:r w:rsidRPr="00CD258A">
        <w:rPr>
          <w:rFonts w:ascii="Verdana" w:hAnsi="Verdana"/>
          <w:sz w:val="18"/>
          <w:szCs w:val="18"/>
        </w:rPr>
        <w:br/>
      </w:r>
      <w:r w:rsidRPr="00CD258A">
        <w:rPr>
          <w:rFonts w:ascii="Verdana" w:hAnsi="Verdana"/>
          <w:sz w:val="18"/>
          <w:szCs w:val="18"/>
        </w:rPr>
        <w:t>Peak power requirement: 200mA@+12V, 100mA@-12V</w:t>
      </w:r>
    </w:p>
    <w:p w14:paraId="41EB4071" w14:textId="77777777" w:rsidR="00CD258A" w:rsidRDefault="006051EA" w:rsidP="00C35B40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 xml:space="preserve">Extended </w:t>
      </w:r>
      <w:r w:rsidR="00771FEB" w:rsidRPr="00CD258A">
        <w:rPr>
          <w:rFonts w:ascii="Verdana" w:hAnsi="Verdana"/>
          <w:sz w:val="18"/>
          <w:szCs w:val="18"/>
        </w:rPr>
        <w:t>Description</w:t>
      </w:r>
    </w:p>
    <w:p w14:paraId="07A4C6CD" w14:textId="7C6821F2" w:rsidR="00C35B40" w:rsidRPr="00CD258A" w:rsidRDefault="00C35B40" w:rsidP="00C35B40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 xml:space="preserve">PLASMA </w:t>
      </w:r>
      <w:proofErr w:type="spellStart"/>
      <w:r w:rsidRPr="00CD258A">
        <w:rPr>
          <w:rFonts w:ascii="Verdana" w:hAnsi="Verdana"/>
          <w:sz w:val="18"/>
          <w:szCs w:val="18"/>
        </w:rPr>
        <w:t>eurorack</w:t>
      </w:r>
      <w:proofErr w:type="spellEnd"/>
      <w:r w:rsidRPr="00CD258A">
        <w:rPr>
          <w:rFonts w:ascii="Verdana" w:hAnsi="Verdana"/>
          <w:sz w:val="18"/>
          <w:szCs w:val="18"/>
        </w:rPr>
        <w:t xml:space="preserve"> module “PLASMA Drive” is a collaboration between Gamechanger Audio and Erica Synths, an established and recognized modular synthesizer brand from Latvia. Erica Synths are a </w:t>
      </w:r>
      <w:r w:rsidRPr="00CD258A">
        <w:rPr>
          <w:rFonts w:ascii="Verdana" w:hAnsi="Verdana"/>
          <w:sz w:val="18"/>
          <w:szCs w:val="18"/>
        </w:rPr>
        <w:lastRenderedPageBreak/>
        <w:t>team of visionaries, engineers and musicians who create modules and instruments that are different in terms of sound, looks and functions.</w:t>
      </w:r>
    </w:p>
    <w:p w14:paraId="4EE7941C" w14:textId="77777777" w:rsidR="00C35B40" w:rsidRPr="00CD258A" w:rsidRDefault="00C35B40" w:rsidP="00C35B40">
      <w:pPr>
        <w:rPr>
          <w:rFonts w:ascii="Verdana" w:hAnsi="Verdana"/>
          <w:sz w:val="18"/>
          <w:szCs w:val="18"/>
        </w:rPr>
      </w:pPr>
      <w:proofErr w:type="gramStart"/>
      <w:r w:rsidRPr="00CD258A">
        <w:rPr>
          <w:rFonts w:ascii="Verdana" w:hAnsi="Verdana"/>
          <w:sz w:val="18"/>
          <w:szCs w:val="18"/>
        </w:rPr>
        <w:t>Similar to</w:t>
      </w:r>
      <w:proofErr w:type="gramEnd"/>
      <w:r w:rsidRPr="00CD258A">
        <w:rPr>
          <w:rFonts w:ascii="Verdana" w:hAnsi="Verdana"/>
          <w:sz w:val="18"/>
          <w:szCs w:val="18"/>
        </w:rPr>
        <w:t xml:space="preserve"> PLASMA Pedal, the PLASMA </w:t>
      </w:r>
      <w:proofErr w:type="spellStart"/>
      <w:r w:rsidRPr="00CD258A">
        <w:rPr>
          <w:rFonts w:ascii="Verdana" w:hAnsi="Verdana"/>
          <w:sz w:val="18"/>
          <w:szCs w:val="18"/>
        </w:rPr>
        <w:t>Eurorack</w:t>
      </w:r>
      <w:proofErr w:type="spellEnd"/>
      <w:r w:rsidRPr="00CD258A">
        <w:rPr>
          <w:rFonts w:ascii="Verdana" w:hAnsi="Verdana"/>
          <w:sz w:val="18"/>
          <w:szCs w:val="18"/>
        </w:rPr>
        <w:t xml:space="preserve"> Drive boosts audio signal to 3000V and transforms it into a series of continuous high-voltage discharges in a xenon-filled tube. In essence – you are playing a lightning bolt of electricity, and the electrical discharges produced by your instrument are instantly converted back into an analogue audio signal. The result – a quick, responsive, and extremely heavy distortion with tons of unique character!</w:t>
      </w:r>
    </w:p>
    <w:p w14:paraId="504EB290" w14:textId="77777777" w:rsidR="00C35B40" w:rsidRPr="00CD258A" w:rsidRDefault="00C35B40" w:rsidP="00C35B40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 xml:space="preserve">The PLASMA Drive </w:t>
      </w:r>
      <w:proofErr w:type="spellStart"/>
      <w:r w:rsidRPr="00CD258A">
        <w:rPr>
          <w:rFonts w:ascii="Verdana" w:hAnsi="Verdana"/>
          <w:sz w:val="18"/>
          <w:szCs w:val="18"/>
        </w:rPr>
        <w:t>Eurorack</w:t>
      </w:r>
      <w:proofErr w:type="spellEnd"/>
      <w:r w:rsidRPr="00CD258A">
        <w:rPr>
          <w:rFonts w:ascii="Verdana" w:hAnsi="Verdana"/>
          <w:sz w:val="18"/>
          <w:szCs w:val="18"/>
        </w:rPr>
        <w:t xml:space="preserve"> Module brings the sounds of the PLASMA Pedal to the modular world. The functions of the pedal are complemented with CV control over the level of distortion and a dry/wet mix. The Module introduces tracking oscillators for a new Octave Up &amp; Two-Octave Down function, thus adding even more harmonics to the original signal. Tracking oscillators can be switched on/off manually or via trigger signals. The PLASMA Drive module is powered with conventional </w:t>
      </w:r>
      <w:proofErr w:type="spellStart"/>
      <w:r w:rsidRPr="00CD258A">
        <w:rPr>
          <w:rFonts w:ascii="Verdana" w:hAnsi="Verdana"/>
          <w:sz w:val="18"/>
          <w:szCs w:val="18"/>
        </w:rPr>
        <w:t>eurorack</w:t>
      </w:r>
      <w:proofErr w:type="spellEnd"/>
      <w:r w:rsidRPr="00CD258A">
        <w:rPr>
          <w:rFonts w:ascii="Verdana" w:hAnsi="Verdana"/>
          <w:sz w:val="18"/>
          <w:szCs w:val="18"/>
        </w:rPr>
        <w:t xml:space="preserve"> PSU ribbon cable and the power consumption </w:t>
      </w:r>
      <w:proofErr w:type="gramStart"/>
      <w:r w:rsidRPr="00CD258A">
        <w:rPr>
          <w:rFonts w:ascii="Verdana" w:hAnsi="Verdana"/>
          <w:sz w:val="18"/>
          <w:szCs w:val="18"/>
        </w:rPr>
        <w:t>is</w:t>
      </w:r>
      <w:proofErr w:type="gramEnd"/>
      <w:r w:rsidRPr="00CD258A">
        <w:rPr>
          <w:rFonts w:ascii="Verdana" w:hAnsi="Verdana"/>
          <w:sz w:val="18"/>
          <w:szCs w:val="18"/>
        </w:rPr>
        <w:t xml:space="preserve"> around 250mA.</w:t>
      </w:r>
    </w:p>
    <w:p w14:paraId="76251E5E" w14:textId="77777777" w:rsidR="00C35B40" w:rsidRPr="00CD258A" w:rsidRDefault="00C35B40" w:rsidP="00C35B40">
      <w:pPr>
        <w:rPr>
          <w:rFonts w:ascii="Verdana" w:hAnsi="Verdana"/>
          <w:sz w:val="18"/>
          <w:szCs w:val="18"/>
        </w:rPr>
      </w:pPr>
    </w:p>
    <w:p w14:paraId="090AF71C" w14:textId="77777777" w:rsidR="00C35B40" w:rsidRPr="00CD258A" w:rsidRDefault="00C35B40" w:rsidP="00C35B40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Features:</w:t>
      </w:r>
    </w:p>
    <w:p w14:paraId="0ACE6E88" w14:textId="77777777" w:rsidR="00C35B40" w:rsidRPr="00CD258A" w:rsidRDefault="00C35B40" w:rsidP="00C35B40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Unique Harmonic Saturation</w:t>
      </w:r>
    </w:p>
    <w:p w14:paraId="2C731779" w14:textId="350E9DA9" w:rsidR="00C35B40" w:rsidRPr="00CD258A" w:rsidRDefault="00C35B40" w:rsidP="00C35B40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 xml:space="preserve">PLASMA converts your instrument’s signal into a rapid series of electric discharges, which results in a large amount of non-linear harmonic saturation that causes extremely rich and responsive </w:t>
      </w:r>
      <w:proofErr w:type="gramStart"/>
      <w:r w:rsidRPr="00CD258A">
        <w:rPr>
          <w:rFonts w:ascii="Verdana" w:hAnsi="Verdana"/>
          <w:sz w:val="18"/>
          <w:szCs w:val="18"/>
        </w:rPr>
        <w:t>attacks, and</w:t>
      </w:r>
      <w:proofErr w:type="gramEnd"/>
      <w:r w:rsidRPr="00CD258A">
        <w:rPr>
          <w:rFonts w:ascii="Verdana" w:hAnsi="Verdana"/>
          <w:sz w:val="18"/>
          <w:szCs w:val="18"/>
        </w:rPr>
        <w:t xml:space="preserve"> brings out screeching sharp overtones and harmonics. These harmonic artifacts, produced as a by-product of the high voltage discharge are uncommon in traditional signal amplification, and therefore PLASMA Pedal’s distortion is unlike anything you have heard before.</w:t>
      </w:r>
    </w:p>
    <w:p w14:paraId="48D2C9D4" w14:textId="5AFD30DC" w:rsidR="00771FEB" w:rsidRPr="00CD258A" w:rsidRDefault="00771FEB" w:rsidP="00771FEB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Natural Noise Gate</w:t>
      </w:r>
    </w:p>
    <w:p w14:paraId="11F763F8" w14:textId="4A92E883" w:rsidR="00771FEB" w:rsidRPr="00CD258A" w:rsidRDefault="00771FEB" w:rsidP="00771FEB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As soon as you stop playing the electrical discharge within the gas-filled tube is interrupted, and the pedal will not</w:t>
      </w:r>
      <w:r w:rsidR="006051EA" w:rsidRPr="00CD258A">
        <w:rPr>
          <w:rFonts w:ascii="Verdana" w:hAnsi="Verdana"/>
          <w:sz w:val="18"/>
          <w:szCs w:val="18"/>
        </w:rPr>
        <w:t xml:space="preserve"> </w:t>
      </w:r>
      <w:r w:rsidRPr="00CD258A">
        <w:rPr>
          <w:rFonts w:ascii="Verdana" w:hAnsi="Verdana"/>
          <w:sz w:val="18"/>
          <w:szCs w:val="18"/>
        </w:rPr>
        <w:t>produce any output signal at all. This feature allows you to achieve extreme contrasts between individual notes</w:t>
      </w:r>
      <w:r w:rsidR="00C35B40" w:rsidRPr="00CD258A">
        <w:rPr>
          <w:rFonts w:ascii="Verdana" w:hAnsi="Verdana"/>
          <w:sz w:val="18"/>
          <w:szCs w:val="18"/>
        </w:rPr>
        <w:t>.</w:t>
      </w:r>
    </w:p>
    <w:p w14:paraId="5AC2E74D" w14:textId="77777777" w:rsidR="00771FEB" w:rsidRPr="00CD258A" w:rsidRDefault="00771FEB" w:rsidP="00771FEB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Blend</w:t>
      </w:r>
    </w:p>
    <w:p w14:paraId="16E9C526" w14:textId="457572C7" w:rsidR="00771FEB" w:rsidRPr="00CD258A" w:rsidRDefault="00771FEB" w:rsidP="00771FEB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Blend in your clean sound or your already overdriven sound to produce unique dirty sounds. Experiment with</w:t>
      </w:r>
      <w:r w:rsidR="006051EA" w:rsidRPr="00CD258A">
        <w:rPr>
          <w:rFonts w:ascii="Verdana" w:hAnsi="Verdana"/>
          <w:sz w:val="18"/>
          <w:szCs w:val="18"/>
        </w:rPr>
        <w:t xml:space="preserve"> </w:t>
      </w:r>
      <w:r w:rsidRPr="00CD258A">
        <w:rPr>
          <w:rFonts w:ascii="Verdana" w:hAnsi="Verdana"/>
          <w:sz w:val="18"/>
          <w:szCs w:val="18"/>
        </w:rPr>
        <w:t>gated PLASMA sound and unaffected clean sound mixed together</w:t>
      </w:r>
      <w:r w:rsidR="00C35B40" w:rsidRPr="00CD258A">
        <w:rPr>
          <w:rFonts w:ascii="Verdana" w:hAnsi="Verdana"/>
          <w:sz w:val="18"/>
          <w:szCs w:val="18"/>
        </w:rPr>
        <w:t>, can be assigned to CV.</w:t>
      </w:r>
    </w:p>
    <w:p w14:paraId="213D0126" w14:textId="77777777" w:rsidR="00771FEB" w:rsidRPr="00CD258A" w:rsidRDefault="00771FEB" w:rsidP="00771FEB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Extremely Wide EQ</w:t>
      </w:r>
    </w:p>
    <w:p w14:paraId="384A53FC" w14:textId="3678526A" w:rsidR="00771FEB" w:rsidRPr="00CD258A" w:rsidRDefault="00771FEB" w:rsidP="00771FEB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>The PLASMA pedal loses the original dry input signal and creates a new signal from fluctuations in the</w:t>
      </w:r>
      <w:r w:rsidR="006051EA" w:rsidRPr="00CD258A">
        <w:rPr>
          <w:rFonts w:ascii="Verdana" w:hAnsi="Verdana"/>
          <w:sz w:val="18"/>
          <w:szCs w:val="18"/>
        </w:rPr>
        <w:t xml:space="preserve"> </w:t>
      </w:r>
      <w:r w:rsidRPr="00CD258A">
        <w:rPr>
          <w:rFonts w:ascii="Verdana" w:hAnsi="Verdana"/>
          <w:sz w:val="18"/>
          <w:szCs w:val="18"/>
        </w:rPr>
        <w:t xml:space="preserve">electromagnetic field surrounding the gas-discharge tube. This allows for </w:t>
      </w:r>
      <w:r w:rsidR="00B54839" w:rsidRPr="00CD258A">
        <w:rPr>
          <w:rFonts w:ascii="Verdana" w:hAnsi="Verdana"/>
          <w:sz w:val="18"/>
          <w:szCs w:val="18"/>
        </w:rPr>
        <w:t xml:space="preserve">a </w:t>
      </w:r>
      <w:r w:rsidRPr="00CD258A">
        <w:rPr>
          <w:rFonts w:ascii="Verdana" w:hAnsi="Verdana"/>
          <w:sz w:val="18"/>
          <w:szCs w:val="18"/>
        </w:rPr>
        <w:t>very wide range of frequencies. Boost</w:t>
      </w:r>
      <w:r w:rsidR="006051EA" w:rsidRPr="00CD258A">
        <w:rPr>
          <w:rFonts w:ascii="Verdana" w:hAnsi="Verdana"/>
          <w:sz w:val="18"/>
          <w:szCs w:val="18"/>
        </w:rPr>
        <w:t xml:space="preserve"> </w:t>
      </w:r>
      <w:r w:rsidRPr="00CD258A">
        <w:rPr>
          <w:rFonts w:ascii="Verdana" w:hAnsi="Verdana"/>
          <w:sz w:val="18"/>
          <w:szCs w:val="18"/>
        </w:rPr>
        <w:t>and cut the lows and highs with the dedicated knobs. The EQ can be switched to affect only the wet sound or dry</w:t>
      </w:r>
      <w:r w:rsidR="006051EA" w:rsidRPr="00CD258A">
        <w:rPr>
          <w:rFonts w:ascii="Verdana" w:hAnsi="Verdana"/>
          <w:sz w:val="18"/>
          <w:szCs w:val="18"/>
        </w:rPr>
        <w:t xml:space="preserve"> </w:t>
      </w:r>
      <w:r w:rsidRPr="00CD258A">
        <w:rPr>
          <w:rFonts w:ascii="Verdana" w:hAnsi="Verdana"/>
          <w:sz w:val="18"/>
          <w:szCs w:val="18"/>
        </w:rPr>
        <w:t>sound</w:t>
      </w:r>
      <w:r w:rsidR="006051EA" w:rsidRPr="00CD258A">
        <w:rPr>
          <w:rFonts w:ascii="Verdana" w:hAnsi="Verdana"/>
          <w:sz w:val="18"/>
          <w:szCs w:val="18"/>
        </w:rPr>
        <w:t xml:space="preserve">, which is especially suitable for </w:t>
      </w:r>
      <w:r w:rsidRPr="00CD258A">
        <w:rPr>
          <w:rFonts w:ascii="Verdana" w:hAnsi="Verdana"/>
          <w:sz w:val="18"/>
          <w:szCs w:val="18"/>
        </w:rPr>
        <w:t>bass.</w:t>
      </w:r>
    </w:p>
    <w:p w14:paraId="40FE7830" w14:textId="3E45AF26" w:rsidR="00C35B40" w:rsidRPr="00CD258A" w:rsidRDefault="00C35B40" w:rsidP="00771FEB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 xml:space="preserve">Octave </w:t>
      </w:r>
      <w:r w:rsidR="00E32B9D" w:rsidRPr="00CD258A">
        <w:rPr>
          <w:rFonts w:ascii="Verdana" w:hAnsi="Verdana"/>
          <w:sz w:val="18"/>
          <w:szCs w:val="18"/>
        </w:rPr>
        <w:t>Func</w:t>
      </w:r>
      <w:r w:rsidR="006A3AA7" w:rsidRPr="00CD258A">
        <w:rPr>
          <w:rFonts w:ascii="Verdana" w:hAnsi="Verdana"/>
          <w:sz w:val="18"/>
          <w:szCs w:val="18"/>
        </w:rPr>
        <w:t>t</w:t>
      </w:r>
      <w:r w:rsidR="00E32B9D" w:rsidRPr="00CD258A">
        <w:rPr>
          <w:rFonts w:ascii="Verdana" w:hAnsi="Verdana"/>
          <w:sz w:val="18"/>
          <w:szCs w:val="18"/>
        </w:rPr>
        <w:t>ion</w:t>
      </w:r>
    </w:p>
    <w:p w14:paraId="2E2011ED" w14:textId="6A801A22" w:rsidR="00C35B40" w:rsidRPr="00CD258A" w:rsidRDefault="00C35B40" w:rsidP="00771FEB">
      <w:pPr>
        <w:rPr>
          <w:rFonts w:ascii="Verdana" w:hAnsi="Verdana"/>
          <w:sz w:val="18"/>
          <w:szCs w:val="18"/>
        </w:rPr>
      </w:pPr>
      <w:r w:rsidRPr="00CD258A">
        <w:rPr>
          <w:rFonts w:ascii="Verdana" w:hAnsi="Verdana"/>
          <w:sz w:val="18"/>
          <w:szCs w:val="18"/>
        </w:rPr>
        <w:t xml:space="preserve">Plasma Drive </w:t>
      </w:r>
      <w:r w:rsidR="00E32B9D" w:rsidRPr="00CD258A">
        <w:rPr>
          <w:rFonts w:ascii="Verdana" w:hAnsi="Verdana"/>
          <w:sz w:val="18"/>
          <w:szCs w:val="18"/>
        </w:rPr>
        <w:t>features tracking oscillators for octave up, octave down, and mixed mode. Octave down mode can be s</w:t>
      </w:r>
      <w:r w:rsidR="006A3AA7" w:rsidRPr="00CD258A">
        <w:rPr>
          <w:rFonts w:ascii="Verdana" w:hAnsi="Verdana"/>
          <w:sz w:val="18"/>
          <w:szCs w:val="18"/>
        </w:rPr>
        <w:t>witched to 2 octaves down to add even more harmonics to the distortion. These features are CV assignable</w:t>
      </w:r>
      <w:r w:rsidR="00CD258A" w:rsidRPr="00CD258A">
        <w:rPr>
          <w:rFonts w:ascii="Verdana" w:hAnsi="Verdana"/>
          <w:sz w:val="18"/>
          <w:szCs w:val="18"/>
        </w:rPr>
        <w:t>.</w:t>
      </w:r>
    </w:p>
    <w:sectPr w:rsidR="00C35B40" w:rsidRPr="00CD2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F9"/>
    <w:rsid w:val="0003252D"/>
    <w:rsid w:val="00210673"/>
    <w:rsid w:val="00344070"/>
    <w:rsid w:val="004609A3"/>
    <w:rsid w:val="00567A0F"/>
    <w:rsid w:val="00573EAC"/>
    <w:rsid w:val="00600621"/>
    <w:rsid w:val="006051EA"/>
    <w:rsid w:val="00625093"/>
    <w:rsid w:val="006A3AA7"/>
    <w:rsid w:val="00771FEB"/>
    <w:rsid w:val="007A44E3"/>
    <w:rsid w:val="007E42E3"/>
    <w:rsid w:val="00A85187"/>
    <w:rsid w:val="00AB31CB"/>
    <w:rsid w:val="00B1183E"/>
    <w:rsid w:val="00B54839"/>
    <w:rsid w:val="00B969B4"/>
    <w:rsid w:val="00C35B40"/>
    <w:rsid w:val="00C40C5A"/>
    <w:rsid w:val="00CD258A"/>
    <w:rsid w:val="00CE5E6D"/>
    <w:rsid w:val="00D0369D"/>
    <w:rsid w:val="00D875A0"/>
    <w:rsid w:val="00E32B9D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F7D8"/>
  <w15:chartTrackingRefBased/>
  <w15:docId w15:val="{4E0BBB23-86DB-4E86-B808-90033024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0062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0621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600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0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25093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1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DefaultParagraphFont"/>
    <w:rsid w:val="00AB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changeraudio.com/wp-content/uploads/2019/04/Plasma_Module_Manu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WZkuKKjdx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4pMhM27Am8" TargetMode="External"/><Relationship Id="rId5" Type="http://schemas.openxmlformats.org/officeDocument/2006/relationships/hyperlink" Target="https://www.gamechangeraudio.com/press-materia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32ED-E463-498C-BC87-E489035B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Dubovskis</dc:creator>
  <cp:keywords/>
  <dc:description/>
  <cp:lastModifiedBy>Didzis Dubovskis</cp:lastModifiedBy>
  <cp:revision>7</cp:revision>
  <dcterms:created xsi:type="dcterms:W3CDTF">2019-04-16T16:10:00Z</dcterms:created>
  <dcterms:modified xsi:type="dcterms:W3CDTF">2019-08-02T14:19:00Z</dcterms:modified>
</cp:coreProperties>
</file>